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84B" w:rsidRPr="009D784B" w:rsidRDefault="009D784B" w:rsidP="009D784B">
      <w:pPr>
        <w:keepNext/>
        <w:keepLines/>
        <w:spacing w:line="276" w:lineRule="auto"/>
        <w:ind w:left="6946"/>
        <w:outlineLvl w:val="6"/>
        <w:rPr>
          <w:rFonts w:eastAsiaTheme="minorHAnsi"/>
          <w:sz w:val="24"/>
          <w:szCs w:val="24"/>
          <w:lang w:eastAsia="en-US"/>
        </w:rPr>
      </w:pPr>
      <w:bookmarkStart w:id="0" w:name="bookmark21"/>
      <w:r w:rsidRPr="009D784B">
        <w:rPr>
          <w:rFonts w:eastAsiaTheme="minorHAnsi"/>
          <w:sz w:val="24"/>
          <w:szCs w:val="24"/>
          <w:lang w:eastAsia="en-US"/>
        </w:rPr>
        <w:t>Приложение №</w:t>
      </w:r>
      <w:r>
        <w:rPr>
          <w:rFonts w:eastAsiaTheme="minorHAnsi"/>
          <w:sz w:val="24"/>
          <w:szCs w:val="24"/>
          <w:lang w:eastAsia="en-US"/>
        </w:rPr>
        <w:t>4</w:t>
      </w:r>
    </w:p>
    <w:p w:rsidR="009D784B" w:rsidRPr="009D784B" w:rsidRDefault="009D784B" w:rsidP="009D784B">
      <w:pPr>
        <w:tabs>
          <w:tab w:val="left" w:leader="underscore" w:pos="9890"/>
        </w:tabs>
        <w:spacing w:line="276" w:lineRule="auto"/>
        <w:ind w:left="6946"/>
        <w:rPr>
          <w:rFonts w:eastAsiaTheme="minorHAnsi"/>
          <w:sz w:val="24"/>
          <w:szCs w:val="24"/>
          <w:lang w:eastAsia="en-US"/>
        </w:rPr>
      </w:pPr>
      <w:r w:rsidRPr="009D784B">
        <w:rPr>
          <w:rFonts w:eastAsiaTheme="minorHAnsi"/>
          <w:sz w:val="24"/>
          <w:szCs w:val="24"/>
          <w:lang w:eastAsia="en-US"/>
        </w:rPr>
        <w:t>к договору №____</w:t>
      </w:r>
    </w:p>
    <w:p w:rsidR="009D784B" w:rsidRPr="009D784B" w:rsidRDefault="009D784B" w:rsidP="009D784B">
      <w:pPr>
        <w:tabs>
          <w:tab w:val="left" w:leader="underscore" w:pos="9890"/>
        </w:tabs>
        <w:spacing w:line="276" w:lineRule="auto"/>
        <w:ind w:left="6946"/>
        <w:rPr>
          <w:rFonts w:eastAsiaTheme="minorHAnsi"/>
          <w:sz w:val="22"/>
          <w:szCs w:val="22"/>
          <w:lang w:eastAsia="en-US"/>
        </w:rPr>
      </w:pPr>
      <w:r w:rsidRPr="009D784B">
        <w:rPr>
          <w:rFonts w:eastAsiaTheme="minorHAnsi"/>
          <w:sz w:val="24"/>
          <w:szCs w:val="24"/>
          <w:lang w:eastAsia="en-US"/>
        </w:rPr>
        <w:t>от «__</w:t>
      </w:r>
      <w:proofErr w:type="gramStart"/>
      <w:r w:rsidRPr="009D784B">
        <w:rPr>
          <w:rFonts w:eastAsiaTheme="minorHAnsi"/>
          <w:sz w:val="24"/>
          <w:szCs w:val="24"/>
          <w:lang w:eastAsia="en-US"/>
        </w:rPr>
        <w:t>_ »</w:t>
      </w:r>
      <w:proofErr w:type="gramEnd"/>
      <w:r w:rsidRPr="009D784B">
        <w:rPr>
          <w:rFonts w:eastAsiaTheme="minorHAnsi"/>
          <w:sz w:val="24"/>
          <w:szCs w:val="24"/>
          <w:lang w:eastAsia="en-US"/>
        </w:rPr>
        <w:t>______2016 г.</w:t>
      </w:r>
    </w:p>
    <w:p w:rsidR="009D784B" w:rsidRPr="009D784B" w:rsidRDefault="009D784B" w:rsidP="009D784B">
      <w:pPr>
        <w:widowControl w:val="0"/>
        <w:shd w:val="clear" w:color="auto" w:fill="FFFFFF"/>
        <w:tabs>
          <w:tab w:val="left" w:pos="1251"/>
        </w:tabs>
        <w:ind w:firstLine="360"/>
        <w:jc w:val="both"/>
        <w:rPr>
          <w:rFonts w:eastAsia="MS Mincho"/>
          <w:snapToGrid w:val="0"/>
          <w:szCs w:val="24"/>
          <w:lang w:eastAsia="ja-JP"/>
        </w:rPr>
      </w:pPr>
    </w:p>
    <w:bookmarkEnd w:id="0"/>
    <w:p w:rsidR="009D784B" w:rsidRPr="009D784B" w:rsidRDefault="009D784B" w:rsidP="009D784B">
      <w:pPr>
        <w:keepNext/>
        <w:keepLines/>
        <w:ind w:left="20" w:right="20"/>
        <w:jc w:val="center"/>
        <w:rPr>
          <w:sz w:val="24"/>
          <w:szCs w:val="24"/>
        </w:rPr>
      </w:pPr>
      <w:r w:rsidRPr="009D784B">
        <w:rPr>
          <w:sz w:val="24"/>
          <w:szCs w:val="24"/>
        </w:rPr>
        <w:t>ПОРЯДОК</w:t>
      </w:r>
    </w:p>
    <w:p w:rsidR="009D784B" w:rsidRPr="009D784B" w:rsidRDefault="009D784B" w:rsidP="009D784B">
      <w:pPr>
        <w:keepNext/>
        <w:keepLines/>
        <w:ind w:left="20" w:right="20"/>
        <w:jc w:val="center"/>
        <w:rPr>
          <w:sz w:val="24"/>
          <w:szCs w:val="24"/>
        </w:rPr>
      </w:pPr>
      <w:r w:rsidRPr="009D784B">
        <w:rPr>
          <w:sz w:val="24"/>
          <w:szCs w:val="24"/>
        </w:rPr>
        <w:t>проведения технического расследования аварий на Объектах Заказчика в течение гарантийного срока либо срока службы (эксплуатации) оборудования (далее - Порядок)</w:t>
      </w:r>
    </w:p>
    <w:p w:rsidR="009D784B" w:rsidRPr="009D784B" w:rsidRDefault="009D784B" w:rsidP="00925F3B">
      <w:pPr>
        <w:keepNext/>
        <w:keepLines/>
        <w:numPr>
          <w:ilvl w:val="1"/>
          <w:numId w:val="1"/>
        </w:numPr>
        <w:spacing w:before="240" w:line="259" w:lineRule="auto"/>
        <w:jc w:val="center"/>
        <w:outlineLvl w:val="6"/>
        <w:rPr>
          <w:sz w:val="24"/>
          <w:szCs w:val="24"/>
          <w:lang w:val="x-none" w:eastAsia="x-none"/>
        </w:rPr>
      </w:pPr>
      <w:bookmarkStart w:id="1" w:name="bookmark22"/>
      <w:r w:rsidRPr="009D784B">
        <w:rPr>
          <w:rFonts w:eastAsia="Arial Unicode MS"/>
          <w:sz w:val="24"/>
          <w:szCs w:val="24"/>
          <w:lang w:val="x-none" w:eastAsia="x-none"/>
        </w:rPr>
        <w:t>ОБЩИЕ ПОЛОЖЕНИЯ.</w:t>
      </w:r>
      <w:bookmarkEnd w:id="1"/>
    </w:p>
    <w:p w:rsidR="009D784B" w:rsidRPr="009D784B" w:rsidRDefault="009D784B" w:rsidP="00925F3B">
      <w:pPr>
        <w:numPr>
          <w:ilvl w:val="3"/>
          <w:numId w:val="1"/>
        </w:numPr>
        <w:tabs>
          <w:tab w:val="left" w:pos="993"/>
        </w:tabs>
        <w:spacing w:line="259" w:lineRule="auto"/>
        <w:ind w:left="20" w:right="20" w:firstLine="547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9D784B" w:rsidRPr="009D784B" w:rsidRDefault="009D784B" w:rsidP="00925F3B">
      <w:pPr>
        <w:numPr>
          <w:ilvl w:val="3"/>
          <w:numId w:val="1"/>
        </w:numPr>
        <w:tabs>
          <w:tab w:val="left" w:pos="993"/>
          <w:tab w:val="left" w:pos="1370"/>
        </w:tabs>
        <w:spacing w:line="259" w:lineRule="auto"/>
        <w:ind w:left="20" w:right="20" w:firstLine="547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9D784B" w:rsidRPr="009D784B" w:rsidRDefault="009D784B" w:rsidP="00925F3B">
      <w:pPr>
        <w:numPr>
          <w:ilvl w:val="3"/>
          <w:numId w:val="1"/>
        </w:numPr>
        <w:tabs>
          <w:tab w:val="left" w:pos="993"/>
          <w:tab w:val="left" w:pos="1345"/>
        </w:tabs>
        <w:spacing w:line="259" w:lineRule="auto"/>
        <w:ind w:left="20" w:right="20" w:firstLine="547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9D784B" w:rsidRPr="009D784B" w:rsidRDefault="009D784B" w:rsidP="00925F3B">
      <w:pPr>
        <w:numPr>
          <w:ilvl w:val="3"/>
          <w:numId w:val="1"/>
        </w:numPr>
        <w:tabs>
          <w:tab w:val="left" w:pos="993"/>
          <w:tab w:val="left" w:pos="1273"/>
        </w:tabs>
        <w:spacing w:line="259" w:lineRule="auto"/>
        <w:ind w:left="20" w:right="20" w:firstLine="547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9D784B" w:rsidRPr="009D784B" w:rsidRDefault="009D784B" w:rsidP="00925F3B">
      <w:pPr>
        <w:keepNext/>
        <w:keepLines/>
        <w:numPr>
          <w:ilvl w:val="1"/>
          <w:numId w:val="1"/>
        </w:numPr>
        <w:spacing w:before="240" w:line="259" w:lineRule="auto"/>
        <w:jc w:val="center"/>
        <w:outlineLvl w:val="6"/>
        <w:rPr>
          <w:rFonts w:eastAsia="Arial Unicode MS"/>
          <w:sz w:val="24"/>
          <w:szCs w:val="24"/>
          <w:lang w:val="x-none" w:eastAsia="x-none"/>
        </w:rPr>
      </w:pPr>
      <w:bookmarkStart w:id="2" w:name="bookmark23"/>
      <w:r w:rsidRPr="009D784B">
        <w:rPr>
          <w:rFonts w:eastAsia="Arial Unicode MS"/>
          <w:sz w:val="24"/>
          <w:szCs w:val="24"/>
          <w:lang w:val="x-none" w:eastAsia="x-none"/>
        </w:rPr>
        <w:t>ПОРЯДОК ИНФОРМИРОВАНИЯ ОБ АВАРИИ НА ОБЪЕКТЕ.</w:t>
      </w:r>
      <w:bookmarkEnd w:id="2"/>
    </w:p>
    <w:p w:rsidR="009D784B" w:rsidRPr="009D784B" w:rsidRDefault="009D784B" w:rsidP="00925F3B">
      <w:pPr>
        <w:keepNext/>
        <w:keepLines/>
        <w:numPr>
          <w:ilvl w:val="1"/>
          <w:numId w:val="3"/>
        </w:numPr>
        <w:tabs>
          <w:tab w:val="left" w:pos="1134"/>
        </w:tabs>
        <w:spacing w:line="259" w:lineRule="auto"/>
        <w:ind w:left="0"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9D784B" w:rsidRPr="009D784B" w:rsidRDefault="009D784B" w:rsidP="00925F3B">
      <w:pPr>
        <w:keepNext/>
        <w:keepLines/>
        <w:numPr>
          <w:ilvl w:val="1"/>
          <w:numId w:val="3"/>
        </w:numPr>
        <w:tabs>
          <w:tab w:val="left" w:pos="1134"/>
        </w:tabs>
        <w:spacing w:line="259" w:lineRule="auto"/>
        <w:ind w:left="0"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9D784B" w:rsidRPr="009D784B" w:rsidRDefault="009D784B" w:rsidP="00925F3B">
      <w:pPr>
        <w:keepNext/>
        <w:keepLines/>
        <w:numPr>
          <w:ilvl w:val="1"/>
          <w:numId w:val="3"/>
        </w:numPr>
        <w:tabs>
          <w:tab w:val="left" w:pos="1134"/>
        </w:tabs>
        <w:spacing w:line="240" w:lineRule="atLeast"/>
        <w:ind w:left="0"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Уведомление об аварии должно содержать следующую информацию:</w:t>
      </w:r>
    </w:p>
    <w:p w:rsidR="009D784B" w:rsidRPr="009D784B" w:rsidRDefault="009D784B" w:rsidP="00925F3B">
      <w:pPr>
        <w:numPr>
          <w:ilvl w:val="0"/>
          <w:numId w:val="4"/>
        </w:numPr>
        <w:tabs>
          <w:tab w:val="left" w:pos="426"/>
          <w:tab w:val="left" w:pos="1134"/>
        </w:tabs>
        <w:spacing w:line="240" w:lineRule="atLeast"/>
        <w:ind w:firstLine="142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9D784B" w:rsidRPr="009D784B" w:rsidRDefault="009D784B" w:rsidP="00925F3B">
      <w:pPr>
        <w:numPr>
          <w:ilvl w:val="0"/>
          <w:numId w:val="4"/>
        </w:numPr>
        <w:tabs>
          <w:tab w:val="left" w:pos="426"/>
          <w:tab w:val="left" w:pos="1134"/>
        </w:tabs>
        <w:spacing w:line="240" w:lineRule="atLeast"/>
        <w:ind w:firstLine="142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местонахождение Объекта</w:t>
      </w:r>
      <w:bookmarkStart w:id="3" w:name="_GoBack"/>
      <w:bookmarkEnd w:id="3"/>
      <w:r w:rsidRPr="009D784B">
        <w:rPr>
          <w:sz w:val="24"/>
          <w:szCs w:val="24"/>
        </w:rPr>
        <w:t>, на котором произошла авария;</w:t>
      </w:r>
    </w:p>
    <w:p w:rsidR="009D784B" w:rsidRPr="009D784B" w:rsidRDefault="009D784B" w:rsidP="00925F3B">
      <w:pPr>
        <w:numPr>
          <w:ilvl w:val="0"/>
          <w:numId w:val="4"/>
        </w:numPr>
        <w:tabs>
          <w:tab w:val="left" w:pos="426"/>
          <w:tab w:val="left" w:pos="1134"/>
        </w:tabs>
        <w:spacing w:line="240" w:lineRule="atLeast"/>
        <w:ind w:firstLine="142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дату и время обнаружения аварии;</w:t>
      </w:r>
    </w:p>
    <w:p w:rsidR="009D784B" w:rsidRPr="009D784B" w:rsidRDefault="009D784B" w:rsidP="00925F3B">
      <w:pPr>
        <w:numPr>
          <w:ilvl w:val="0"/>
          <w:numId w:val="4"/>
        </w:numPr>
        <w:tabs>
          <w:tab w:val="left" w:pos="426"/>
          <w:tab w:val="left" w:pos="1134"/>
        </w:tabs>
        <w:spacing w:line="240" w:lineRule="atLeast"/>
        <w:ind w:firstLine="142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дату, время и место проведения технического расследования;</w:t>
      </w:r>
    </w:p>
    <w:p w:rsidR="009D784B" w:rsidRDefault="009D784B" w:rsidP="00925F3B">
      <w:pPr>
        <w:numPr>
          <w:ilvl w:val="0"/>
          <w:numId w:val="4"/>
        </w:numPr>
        <w:tabs>
          <w:tab w:val="left" w:pos="426"/>
          <w:tab w:val="left" w:pos="1134"/>
        </w:tabs>
        <w:spacing w:line="0" w:lineRule="atLeast"/>
        <w:ind w:firstLine="142"/>
        <w:jc w:val="both"/>
        <w:rPr>
          <w:sz w:val="24"/>
          <w:szCs w:val="24"/>
        </w:rPr>
      </w:pPr>
      <w:r w:rsidRPr="009D784B">
        <w:rPr>
          <w:sz w:val="24"/>
          <w:szCs w:val="24"/>
        </w:rPr>
        <w:t>все известные факты, относящиеся к обстоятельствам аварии.</w:t>
      </w:r>
    </w:p>
    <w:p w:rsidR="009D784B" w:rsidRPr="009D784B" w:rsidRDefault="009D784B" w:rsidP="00925F3B">
      <w:pPr>
        <w:numPr>
          <w:ilvl w:val="1"/>
          <w:numId w:val="1"/>
        </w:numPr>
        <w:spacing w:before="240" w:line="0" w:lineRule="atLeast"/>
        <w:jc w:val="center"/>
        <w:outlineLvl w:val="6"/>
        <w:rPr>
          <w:rFonts w:eastAsia="Arial Unicode MS"/>
          <w:sz w:val="24"/>
          <w:szCs w:val="24"/>
          <w:lang w:val="x-none" w:eastAsia="x-none"/>
        </w:rPr>
      </w:pPr>
      <w:bookmarkStart w:id="4" w:name="bookmark24"/>
      <w:r w:rsidRPr="009D784B">
        <w:rPr>
          <w:rFonts w:eastAsia="Arial Unicode MS"/>
          <w:sz w:val="24"/>
          <w:szCs w:val="24"/>
          <w:lang w:val="x-none" w:eastAsia="x-none"/>
        </w:rPr>
        <w:t>ПОРЯДОК РАССЛЕДОВАНИЯ АВАРИИ, ОФОРМЛЕНИЕ МАТЕРИАЛОВ ТЕХНИЧЕСКОГО РАССЛЕДОВАНИЯ.</w:t>
      </w:r>
      <w:bookmarkEnd w:id="4"/>
    </w:p>
    <w:p w:rsidR="009D784B" w:rsidRPr="009D784B" w:rsidRDefault="009D784B" w:rsidP="00925F3B">
      <w:pPr>
        <w:numPr>
          <w:ilvl w:val="2"/>
          <w:numId w:val="2"/>
        </w:num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Порядка)).</w:t>
      </w:r>
    </w:p>
    <w:p w:rsidR="009D784B" w:rsidRPr="009D784B" w:rsidRDefault="009D784B" w:rsidP="00925F3B">
      <w:pPr>
        <w:numPr>
          <w:ilvl w:val="2"/>
          <w:numId w:val="2"/>
        </w:num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 xml:space="preserve"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</w:t>
      </w:r>
      <w:r w:rsidRPr="009D784B">
        <w:rPr>
          <w:sz w:val="24"/>
          <w:szCs w:val="24"/>
          <w:lang w:eastAsia="x-none"/>
        </w:rPr>
        <w:lastRenderedPageBreak/>
        <w:t>исключением случаев, когда необходимо принять разумные меры для уменьшения размера убытков Заказчика.</w:t>
      </w:r>
    </w:p>
    <w:p w:rsidR="00FE7EEA" w:rsidRDefault="009D784B" w:rsidP="00925F3B">
      <w:pPr>
        <w:keepNext/>
        <w:keepLines/>
        <w:numPr>
          <w:ilvl w:val="2"/>
          <w:numId w:val="2"/>
        </w:num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9D784B">
        <w:rPr>
          <w:sz w:val="24"/>
          <w:szCs w:val="24"/>
          <w:lang w:eastAsia="x-none"/>
        </w:rPr>
        <w:t>эскизирование</w:t>
      </w:r>
      <w:proofErr w:type="spellEnd"/>
      <w:r w:rsidRPr="009D784B">
        <w:rPr>
          <w:sz w:val="24"/>
          <w:szCs w:val="24"/>
          <w:lang w:eastAsia="x-none"/>
        </w:rPr>
        <w:t>, составление схем и др.) обстановки и сохранность всех частей разрушившихся и поврежденных элементов оборудования.</w:t>
      </w:r>
      <w:r w:rsidR="00E92C0D">
        <w:rPr>
          <w:sz w:val="24"/>
          <w:szCs w:val="24"/>
          <w:lang w:eastAsia="x-none"/>
        </w:rPr>
        <w:t xml:space="preserve"> </w:t>
      </w:r>
    </w:p>
    <w:p w:rsidR="009D784B" w:rsidRPr="009D784B" w:rsidRDefault="009D784B" w:rsidP="00925F3B">
      <w:pPr>
        <w:keepNext/>
        <w:keepLines/>
        <w:numPr>
          <w:ilvl w:val="2"/>
          <w:numId w:val="2"/>
        </w:num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9D784B" w:rsidRPr="009D784B" w:rsidRDefault="009D784B" w:rsidP="00925F3B">
      <w:pPr>
        <w:keepNext/>
        <w:keepLines/>
        <w:numPr>
          <w:ilvl w:val="2"/>
          <w:numId w:val="2"/>
        </w:num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9D784B" w:rsidRPr="009D784B" w:rsidRDefault="009D784B" w:rsidP="00925F3B">
      <w:pPr>
        <w:keepNext/>
        <w:keepLines/>
        <w:numPr>
          <w:ilvl w:val="2"/>
          <w:numId w:val="2"/>
        </w:num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организаций.</w:t>
      </w:r>
    </w:p>
    <w:p w:rsidR="009D784B" w:rsidRPr="009D784B" w:rsidRDefault="009D784B" w:rsidP="00925F3B">
      <w:pPr>
        <w:keepNext/>
        <w:keepLines/>
        <w:tabs>
          <w:tab w:val="left" w:pos="1134"/>
        </w:tabs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9D784B" w:rsidRPr="009D784B" w:rsidRDefault="009D784B" w:rsidP="00925F3B">
      <w:pPr>
        <w:keepNext/>
        <w:keepLines/>
        <w:numPr>
          <w:ilvl w:val="2"/>
          <w:numId w:val="2"/>
        </w:num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Подрядчика, о чем делается пометка в Акте расследования, при этом Подрядчик полностью принимает содержание Акта расследования.</w:t>
      </w:r>
    </w:p>
    <w:p w:rsidR="009D784B" w:rsidRPr="009D784B" w:rsidRDefault="009D784B" w:rsidP="00925F3B">
      <w:pPr>
        <w:keepNext/>
        <w:keepLines/>
        <w:numPr>
          <w:ilvl w:val="2"/>
          <w:numId w:val="2"/>
        </w:numPr>
        <w:tabs>
          <w:tab w:val="left" w:pos="1134"/>
        </w:tabs>
        <w:spacing w:line="259" w:lineRule="auto"/>
        <w:ind w:firstLine="567"/>
        <w:jc w:val="both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925F3B" w:rsidRDefault="009D784B" w:rsidP="009D784B">
      <w:pPr>
        <w:tabs>
          <w:tab w:val="left" w:pos="5460"/>
        </w:tabs>
        <w:ind w:left="20"/>
        <w:rPr>
          <w:sz w:val="24"/>
          <w:szCs w:val="24"/>
          <w:lang w:eastAsia="x-none"/>
        </w:rPr>
      </w:pPr>
      <w:r w:rsidRPr="009D784B">
        <w:rPr>
          <w:sz w:val="24"/>
          <w:szCs w:val="24"/>
          <w:lang w:eastAsia="x-none"/>
        </w:rPr>
        <w:t xml:space="preserve">             </w:t>
      </w:r>
    </w:p>
    <w:p w:rsidR="009D784B" w:rsidRPr="009D784B" w:rsidRDefault="009D784B" w:rsidP="009D784B">
      <w:pPr>
        <w:tabs>
          <w:tab w:val="left" w:pos="5460"/>
        </w:tabs>
        <w:ind w:left="20"/>
        <w:rPr>
          <w:sz w:val="24"/>
          <w:szCs w:val="24"/>
          <w:lang w:val="x-none" w:eastAsia="x-none"/>
        </w:rPr>
      </w:pPr>
      <w:r w:rsidRPr="009D784B">
        <w:rPr>
          <w:sz w:val="24"/>
          <w:szCs w:val="24"/>
          <w:lang w:eastAsia="x-none"/>
        </w:rPr>
        <w:t xml:space="preserve"> </w:t>
      </w:r>
      <w:r w:rsidRPr="009D784B">
        <w:rPr>
          <w:sz w:val="24"/>
          <w:szCs w:val="24"/>
          <w:lang w:val="x-none" w:eastAsia="x-none"/>
        </w:rPr>
        <w:t>Заказчик</w:t>
      </w:r>
      <w:r w:rsidRPr="009D784B">
        <w:rPr>
          <w:sz w:val="24"/>
          <w:szCs w:val="24"/>
          <w:lang w:val="x-none" w:eastAsia="x-none"/>
        </w:rPr>
        <w:tab/>
      </w:r>
      <w:r w:rsidRPr="009D784B">
        <w:rPr>
          <w:sz w:val="24"/>
          <w:szCs w:val="24"/>
          <w:lang w:eastAsia="x-none"/>
        </w:rPr>
        <w:t xml:space="preserve">           </w:t>
      </w:r>
      <w:r w:rsidRPr="009D784B">
        <w:rPr>
          <w:sz w:val="24"/>
          <w:szCs w:val="24"/>
          <w:lang w:val="x-none" w:eastAsia="x-none"/>
        </w:rPr>
        <w:t>Подрядчик</w:t>
      </w:r>
    </w:p>
    <w:p w:rsidR="009D784B" w:rsidRPr="009D784B" w:rsidRDefault="009D784B" w:rsidP="009D784B">
      <w:pPr>
        <w:tabs>
          <w:tab w:val="left" w:pos="5460"/>
        </w:tabs>
        <w:ind w:left="20"/>
        <w:rPr>
          <w:sz w:val="24"/>
          <w:szCs w:val="24"/>
          <w:lang w:val="x-none" w:eastAsia="x-none"/>
        </w:rPr>
      </w:pPr>
      <w:r w:rsidRPr="009D784B">
        <w:rPr>
          <w:sz w:val="24"/>
          <w:szCs w:val="24"/>
          <w:lang w:eastAsia="x-none"/>
        </w:rPr>
        <w:t xml:space="preserve">    </w:t>
      </w:r>
      <w:r w:rsidRPr="009D784B">
        <w:rPr>
          <w:sz w:val="24"/>
          <w:szCs w:val="24"/>
          <w:lang w:val="x-none" w:eastAsia="x-none"/>
        </w:rPr>
        <w:t>______________________</w:t>
      </w:r>
      <w:r w:rsidRPr="009D784B">
        <w:rPr>
          <w:sz w:val="24"/>
          <w:szCs w:val="24"/>
          <w:lang w:val="x-none" w:eastAsia="x-none"/>
        </w:rPr>
        <w:tab/>
        <w:t>_________________________</w:t>
      </w:r>
    </w:p>
    <w:p w:rsidR="009D784B" w:rsidRPr="009D784B" w:rsidRDefault="009D784B" w:rsidP="009D784B">
      <w:pPr>
        <w:ind w:left="2760"/>
        <w:rPr>
          <w:sz w:val="24"/>
          <w:szCs w:val="24"/>
          <w:lang w:val="x-none" w:eastAsia="x-none"/>
        </w:rPr>
      </w:pPr>
    </w:p>
    <w:p w:rsidR="009D784B" w:rsidRPr="009D784B" w:rsidRDefault="009D784B" w:rsidP="009D784B">
      <w:pPr>
        <w:jc w:val="center"/>
        <w:rPr>
          <w:sz w:val="24"/>
          <w:szCs w:val="24"/>
          <w:lang w:val="x-none" w:eastAsia="x-none"/>
        </w:rPr>
      </w:pPr>
      <w:r w:rsidRPr="009D784B">
        <w:rPr>
          <w:sz w:val="24"/>
          <w:szCs w:val="24"/>
          <w:lang w:val="x-none" w:eastAsia="x-none"/>
        </w:rPr>
        <w:t>ПЕРЕЧЕНЬ ЭКСПЕРТНЫХ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7"/>
        <w:gridCol w:w="9105"/>
      </w:tblGrid>
      <w:tr w:rsidR="009D784B" w:rsidRPr="009D784B" w:rsidTr="007359C2">
        <w:trPr>
          <w:trHeight w:val="411"/>
          <w:jc w:val="center"/>
        </w:trPr>
        <w:tc>
          <w:tcPr>
            <w:tcW w:w="407" w:type="pct"/>
            <w:shd w:val="clear" w:color="auto" w:fill="FFFFFF"/>
            <w:hideMark/>
          </w:tcPr>
          <w:p w:rsidR="009D784B" w:rsidRPr="009D784B" w:rsidRDefault="009D784B" w:rsidP="009D784B">
            <w:pPr>
              <w:framePr w:wrap="notBeside" w:vAnchor="text" w:hAnchor="text" w:xAlign="center" w:y="1"/>
              <w:ind w:left="120"/>
              <w:jc w:val="center"/>
              <w:rPr>
                <w:sz w:val="24"/>
                <w:szCs w:val="24"/>
              </w:rPr>
            </w:pPr>
            <w:r w:rsidRPr="009D784B">
              <w:rPr>
                <w:sz w:val="24"/>
                <w:szCs w:val="24"/>
              </w:rPr>
              <w:t xml:space="preserve">№ </w:t>
            </w:r>
          </w:p>
          <w:p w:rsidR="009D784B" w:rsidRPr="009D784B" w:rsidRDefault="009D784B" w:rsidP="009D784B">
            <w:pPr>
              <w:framePr w:wrap="notBeside" w:vAnchor="text" w:hAnchor="text" w:xAlign="center" w:y="1"/>
              <w:ind w:left="120"/>
              <w:jc w:val="center"/>
              <w:rPr>
                <w:sz w:val="24"/>
                <w:szCs w:val="24"/>
              </w:rPr>
            </w:pPr>
            <w:r w:rsidRPr="009D784B">
              <w:rPr>
                <w:sz w:val="24"/>
                <w:szCs w:val="24"/>
              </w:rPr>
              <w:t>п/п</w:t>
            </w:r>
          </w:p>
        </w:tc>
        <w:tc>
          <w:tcPr>
            <w:tcW w:w="4593" w:type="pct"/>
            <w:shd w:val="clear" w:color="auto" w:fill="FFFFFF"/>
            <w:hideMark/>
          </w:tcPr>
          <w:p w:rsidR="009D784B" w:rsidRPr="009D784B" w:rsidRDefault="009D784B" w:rsidP="009D784B">
            <w:pPr>
              <w:framePr w:wrap="notBeside" w:vAnchor="text" w:hAnchor="text" w:xAlign="center" w:y="1"/>
              <w:ind w:left="1920"/>
              <w:rPr>
                <w:sz w:val="24"/>
                <w:szCs w:val="24"/>
              </w:rPr>
            </w:pPr>
            <w:r w:rsidRPr="009D784B">
              <w:rPr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9D784B" w:rsidRPr="009D784B" w:rsidTr="007359C2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9D784B" w:rsidRPr="009D784B" w:rsidRDefault="009D784B" w:rsidP="009D784B">
            <w:pPr>
              <w:framePr w:wrap="notBeside" w:vAnchor="text" w:hAnchor="text" w:xAlign="center" w:y="1"/>
              <w:ind w:left="300"/>
              <w:rPr>
                <w:sz w:val="24"/>
                <w:szCs w:val="24"/>
              </w:rPr>
            </w:pPr>
            <w:r w:rsidRPr="009D784B">
              <w:rPr>
                <w:sz w:val="24"/>
                <w:szCs w:val="24"/>
              </w:rPr>
              <w:t>1.</w:t>
            </w:r>
          </w:p>
        </w:tc>
        <w:tc>
          <w:tcPr>
            <w:tcW w:w="4593" w:type="pct"/>
            <w:shd w:val="clear" w:color="auto" w:fill="FFFFFF"/>
          </w:tcPr>
          <w:p w:rsidR="009D784B" w:rsidRPr="009D784B" w:rsidRDefault="00925F3B" w:rsidP="009D784B">
            <w:pPr>
              <w:framePr w:wrap="notBeside" w:vAnchor="text" w:hAnchor="text" w:xAlign="center" w:y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СтройТехЭкспертиза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9D784B" w:rsidRPr="009D784B" w:rsidTr="007359C2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9D784B" w:rsidRPr="009D784B" w:rsidRDefault="009D784B" w:rsidP="009D784B">
            <w:pPr>
              <w:framePr w:wrap="notBeside" w:vAnchor="text" w:hAnchor="text" w:xAlign="center" w:y="1"/>
              <w:ind w:left="300"/>
              <w:rPr>
                <w:sz w:val="24"/>
                <w:szCs w:val="24"/>
              </w:rPr>
            </w:pPr>
            <w:r w:rsidRPr="009D784B">
              <w:rPr>
                <w:sz w:val="24"/>
                <w:szCs w:val="24"/>
              </w:rPr>
              <w:t>2.</w:t>
            </w:r>
          </w:p>
        </w:tc>
        <w:tc>
          <w:tcPr>
            <w:tcW w:w="4593" w:type="pct"/>
            <w:shd w:val="clear" w:color="auto" w:fill="FFFFFF"/>
          </w:tcPr>
          <w:p w:rsidR="009D784B" w:rsidRPr="009D784B" w:rsidRDefault="00925F3B" w:rsidP="009D784B">
            <w:pPr>
              <w:framePr w:wrap="notBeside" w:vAnchor="text" w:hAnchor="text" w:xAlign="center" w:y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«Городской центр экспертиз-Север»</w:t>
            </w:r>
          </w:p>
        </w:tc>
      </w:tr>
      <w:tr w:rsidR="00925F3B" w:rsidRPr="009D784B" w:rsidTr="007359C2">
        <w:trPr>
          <w:trHeight w:val="20"/>
          <w:jc w:val="center"/>
        </w:trPr>
        <w:tc>
          <w:tcPr>
            <w:tcW w:w="407" w:type="pct"/>
            <w:shd w:val="clear" w:color="auto" w:fill="FFFFFF"/>
          </w:tcPr>
          <w:p w:rsidR="00925F3B" w:rsidRPr="009D784B" w:rsidRDefault="00925F3B" w:rsidP="009D784B">
            <w:pPr>
              <w:framePr w:wrap="notBeside" w:vAnchor="text" w:hAnchor="text" w:xAlign="center" w:y="1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93" w:type="pct"/>
            <w:shd w:val="clear" w:color="auto" w:fill="FFFFFF"/>
          </w:tcPr>
          <w:p w:rsidR="00925F3B" w:rsidRPr="009D784B" w:rsidRDefault="00925F3B" w:rsidP="009D784B">
            <w:pPr>
              <w:framePr w:wrap="notBeside" w:vAnchor="text" w:hAnchor="text" w:xAlign="center" w:y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«ВЭСТ»</w:t>
            </w:r>
          </w:p>
        </w:tc>
      </w:tr>
    </w:tbl>
    <w:p w:rsidR="009D784B" w:rsidRPr="009D784B" w:rsidRDefault="009D784B" w:rsidP="009D784B">
      <w:pPr>
        <w:jc w:val="center"/>
        <w:rPr>
          <w:sz w:val="24"/>
        </w:rPr>
      </w:pPr>
    </w:p>
    <w:p w:rsidR="009D784B" w:rsidRPr="009D784B" w:rsidRDefault="009D784B" w:rsidP="009D784B">
      <w:pPr>
        <w:jc w:val="center"/>
        <w:rPr>
          <w:sz w:val="24"/>
          <w:szCs w:val="24"/>
        </w:rPr>
      </w:pPr>
      <w:r w:rsidRPr="009D784B">
        <w:rPr>
          <w:sz w:val="24"/>
        </w:rPr>
        <w:t>ПОДПИСИ И ПЕЧАТИ СТОРОН</w:t>
      </w:r>
    </w:p>
    <w:p w:rsidR="009D784B" w:rsidRPr="009D784B" w:rsidRDefault="009D784B" w:rsidP="009D784B">
      <w:pPr>
        <w:keepNext/>
        <w:keepLines/>
        <w:widowControl w:val="0"/>
        <w:shd w:val="clear" w:color="auto" w:fill="FFFFFF"/>
        <w:ind w:left="20" w:right="20"/>
        <w:jc w:val="center"/>
        <w:rPr>
          <w:snapToGrid w:val="0"/>
          <w:color w:val="000000"/>
          <w:sz w:val="24"/>
          <w:szCs w:val="24"/>
        </w:rPr>
      </w:pPr>
    </w:p>
    <w:p w:rsidR="000318EA" w:rsidRPr="0007145F" w:rsidRDefault="000318EA" w:rsidP="000318EA">
      <w:pPr>
        <w:jc w:val="both"/>
        <w:rPr>
          <w:rFonts w:eastAsia="Calibri"/>
          <w:bCs/>
          <w:sz w:val="24"/>
          <w:szCs w:val="24"/>
          <w:lang w:val="x-none" w:eastAsia="x-none"/>
        </w:rPr>
      </w:pPr>
      <w:r w:rsidRPr="0007145F">
        <w:rPr>
          <w:rFonts w:eastAsia="Calibri"/>
          <w:bCs/>
          <w:sz w:val="24"/>
          <w:szCs w:val="24"/>
          <w:u w:val="single"/>
          <w:lang w:val="x-none" w:eastAsia="x-none"/>
        </w:rPr>
        <w:t>от ЗАКАЗЧИКА:</w:t>
      </w:r>
      <w:r w:rsidRPr="0007145F">
        <w:rPr>
          <w:rFonts w:eastAsia="Calibri"/>
          <w:bCs/>
          <w:sz w:val="24"/>
          <w:szCs w:val="24"/>
          <w:lang w:val="x-none" w:eastAsia="x-none"/>
        </w:rPr>
        <w:tab/>
      </w:r>
      <w:r w:rsidRPr="0007145F">
        <w:rPr>
          <w:rFonts w:eastAsia="Calibri"/>
          <w:bCs/>
          <w:sz w:val="24"/>
          <w:szCs w:val="24"/>
          <w:lang w:val="x-none" w:eastAsia="x-none"/>
        </w:rPr>
        <w:tab/>
      </w:r>
      <w:r w:rsidRPr="0007145F">
        <w:rPr>
          <w:rFonts w:eastAsia="Calibri"/>
          <w:bCs/>
          <w:sz w:val="24"/>
          <w:szCs w:val="24"/>
          <w:lang w:val="x-none" w:eastAsia="x-none"/>
        </w:rPr>
        <w:tab/>
      </w:r>
      <w:r w:rsidRPr="0007145F">
        <w:rPr>
          <w:rFonts w:eastAsia="Calibri"/>
          <w:bCs/>
          <w:sz w:val="24"/>
          <w:szCs w:val="24"/>
          <w:lang w:val="x-none" w:eastAsia="x-none"/>
        </w:rPr>
        <w:tab/>
      </w:r>
      <w:r w:rsidRPr="0007145F">
        <w:rPr>
          <w:rFonts w:eastAsia="Calibri"/>
          <w:bCs/>
          <w:sz w:val="24"/>
          <w:szCs w:val="24"/>
          <w:lang w:val="x-none" w:eastAsia="x-none"/>
        </w:rPr>
        <w:tab/>
      </w:r>
      <w:r w:rsidRPr="0007145F">
        <w:rPr>
          <w:rFonts w:eastAsia="Calibri"/>
          <w:bCs/>
          <w:sz w:val="24"/>
          <w:szCs w:val="24"/>
          <w:lang w:val="x-none" w:eastAsia="x-none"/>
        </w:rPr>
        <w:tab/>
      </w:r>
      <w:r w:rsidRPr="0007145F">
        <w:rPr>
          <w:rFonts w:eastAsia="Calibri"/>
          <w:bCs/>
          <w:sz w:val="24"/>
          <w:szCs w:val="24"/>
          <w:lang w:val="x-none" w:eastAsia="x-none"/>
        </w:rPr>
        <w:tab/>
      </w:r>
      <w:r w:rsidRPr="0007145F">
        <w:rPr>
          <w:rFonts w:eastAsia="Calibri"/>
          <w:bCs/>
          <w:sz w:val="24"/>
          <w:szCs w:val="24"/>
          <w:u w:val="single"/>
          <w:lang w:val="x-none" w:eastAsia="x-none"/>
        </w:rPr>
        <w:t>от ПОДРЯДЧИКА:</w:t>
      </w:r>
    </w:p>
    <w:p w:rsidR="000318EA" w:rsidRPr="000318EA" w:rsidRDefault="000318EA" w:rsidP="000318EA">
      <w:pPr>
        <w:jc w:val="both"/>
        <w:rPr>
          <w:rFonts w:eastAsia="Calibri"/>
          <w:sz w:val="22"/>
          <w:szCs w:val="22"/>
          <w:lang w:eastAsia="en-US"/>
        </w:rPr>
      </w:pPr>
    </w:p>
    <w:p w:rsidR="000318EA" w:rsidRPr="000318EA" w:rsidRDefault="000318EA" w:rsidP="000318EA">
      <w:pPr>
        <w:suppressAutoHyphens/>
        <w:rPr>
          <w:rFonts w:eastAsia="Calibri"/>
          <w:sz w:val="24"/>
          <w:szCs w:val="24"/>
          <w:lang w:eastAsia="ar-SA"/>
        </w:rPr>
      </w:pPr>
      <w:r w:rsidRPr="000318EA">
        <w:rPr>
          <w:rFonts w:eastAsia="Calibri"/>
          <w:sz w:val="24"/>
          <w:szCs w:val="24"/>
          <w:lang w:eastAsia="ar-SA"/>
        </w:rPr>
        <w:t>Заместитель генерального директора-</w:t>
      </w:r>
    </w:p>
    <w:p w:rsidR="000318EA" w:rsidRPr="000318EA" w:rsidRDefault="000318EA" w:rsidP="000318EA">
      <w:pPr>
        <w:suppressAutoHyphens/>
        <w:rPr>
          <w:rFonts w:eastAsia="Calibri"/>
          <w:sz w:val="24"/>
          <w:szCs w:val="24"/>
          <w:lang w:eastAsia="ar-SA"/>
        </w:rPr>
      </w:pPr>
      <w:r w:rsidRPr="000318EA">
        <w:rPr>
          <w:rFonts w:eastAsia="Calibri"/>
          <w:sz w:val="24"/>
          <w:szCs w:val="24"/>
          <w:lang w:eastAsia="ar-SA"/>
        </w:rPr>
        <w:t>главный инженер-</w:t>
      </w:r>
    </w:p>
    <w:p w:rsidR="000318EA" w:rsidRPr="000318EA" w:rsidRDefault="000318EA" w:rsidP="000318EA">
      <w:pPr>
        <w:suppressAutoHyphens/>
        <w:rPr>
          <w:rFonts w:eastAsia="Calibri"/>
          <w:sz w:val="24"/>
          <w:szCs w:val="24"/>
          <w:lang w:eastAsia="ar-SA"/>
        </w:rPr>
      </w:pPr>
      <w:r w:rsidRPr="000318EA">
        <w:rPr>
          <w:rFonts w:eastAsia="Calibri"/>
          <w:sz w:val="24"/>
          <w:szCs w:val="24"/>
          <w:lang w:eastAsia="ar-SA"/>
        </w:rPr>
        <w:t>директор филиала «Невский»</w:t>
      </w:r>
    </w:p>
    <w:p w:rsidR="000318EA" w:rsidRPr="000318EA" w:rsidRDefault="000318EA" w:rsidP="000318EA">
      <w:pPr>
        <w:suppressAutoHyphens/>
        <w:rPr>
          <w:rFonts w:eastAsia="Calibri"/>
          <w:sz w:val="24"/>
          <w:szCs w:val="24"/>
          <w:lang w:eastAsia="ar-SA"/>
        </w:rPr>
      </w:pPr>
      <w:r w:rsidRPr="000318EA">
        <w:rPr>
          <w:rFonts w:eastAsia="Calibri"/>
          <w:sz w:val="24"/>
          <w:szCs w:val="24"/>
          <w:lang w:eastAsia="ar-SA"/>
        </w:rPr>
        <w:t>ОАО «ТГК-1»</w:t>
      </w:r>
    </w:p>
    <w:p w:rsidR="000318EA" w:rsidRPr="000318EA" w:rsidRDefault="000318EA" w:rsidP="000318EA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0318EA">
        <w:rPr>
          <w:rFonts w:eastAsia="Calibri"/>
          <w:sz w:val="24"/>
          <w:szCs w:val="24"/>
          <w:lang w:eastAsia="ar-SA"/>
        </w:rPr>
        <w:t>_____________________/С.Д. Лапутько/</w:t>
      </w:r>
      <w:r w:rsidRPr="000318EA">
        <w:rPr>
          <w:rFonts w:eastAsia="Calibri"/>
          <w:sz w:val="24"/>
          <w:szCs w:val="24"/>
          <w:lang w:eastAsia="ar-SA"/>
        </w:rPr>
        <w:tab/>
      </w:r>
      <w:r w:rsidRPr="000318EA">
        <w:rPr>
          <w:rFonts w:eastAsia="Calibri"/>
          <w:sz w:val="24"/>
          <w:szCs w:val="24"/>
          <w:lang w:eastAsia="ar-SA"/>
        </w:rPr>
        <w:tab/>
      </w:r>
      <w:r w:rsidRPr="000318EA">
        <w:rPr>
          <w:rFonts w:eastAsia="Calibri"/>
          <w:sz w:val="24"/>
          <w:szCs w:val="24"/>
          <w:lang w:eastAsia="ar-SA"/>
        </w:rPr>
        <w:tab/>
      </w:r>
      <w:r w:rsidRPr="000318EA">
        <w:rPr>
          <w:rFonts w:eastAsia="Calibri"/>
          <w:sz w:val="24"/>
          <w:szCs w:val="24"/>
          <w:lang w:eastAsia="ar-SA"/>
        </w:rPr>
        <w:tab/>
        <w:t>___________________</w:t>
      </w:r>
    </w:p>
    <w:p w:rsidR="000318EA" w:rsidRPr="000318EA" w:rsidRDefault="000318EA" w:rsidP="000318EA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0318EA">
        <w:rPr>
          <w:rFonts w:eastAsia="Calibri"/>
          <w:sz w:val="24"/>
          <w:szCs w:val="24"/>
          <w:lang w:eastAsia="ar-SA"/>
        </w:rPr>
        <w:t>М.П.                                                                                     М.П.</w:t>
      </w:r>
    </w:p>
    <w:sectPr w:rsidR="000318EA" w:rsidRPr="000318EA" w:rsidSect="00925F3B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3C4C"/>
    <w:multiLevelType w:val="multilevel"/>
    <w:tmpl w:val="F3C6B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491464"/>
    <w:multiLevelType w:val="multilevel"/>
    <w:tmpl w:val="5E2C32F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7174515"/>
    <w:multiLevelType w:val="multilevel"/>
    <w:tmpl w:val="0526BD5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E0F4B3C"/>
    <w:multiLevelType w:val="multilevel"/>
    <w:tmpl w:val="6BD2C6B0"/>
    <w:lvl w:ilvl="0">
      <w:start w:val="1"/>
      <w:numFmt w:val="decimal"/>
      <w:lvlText w:val="10.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2D"/>
    <w:rsid w:val="000318EA"/>
    <w:rsid w:val="0007145F"/>
    <w:rsid w:val="002B682D"/>
    <w:rsid w:val="002C2085"/>
    <w:rsid w:val="006018BF"/>
    <w:rsid w:val="006B10A1"/>
    <w:rsid w:val="006C5871"/>
    <w:rsid w:val="007655C4"/>
    <w:rsid w:val="00925F3B"/>
    <w:rsid w:val="009D784B"/>
    <w:rsid w:val="00E92C0D"/>
    <w:rsid w:val="00EF5626"/>
    <w:rsid w:val="00FE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D145B-99E0-47DB-8733-36B41F91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B682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682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B682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B682D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C58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58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57190-D6FA-4481-8D1C-903BCC3F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Евгеньевна</dc:creator>
  <cp:keywords/>
  <dc:description/>
  <cp:lastModifiedBy>Королева Ирина Евгеньевна</cp:lastModifiedBy>
  <cp:revision>9</cp:revision>
  <cp:lastPrinted>2016-02-09T12:05:00Z</cp:lastPrinted>
  <dcterms:created xsi:type="dcterms:W3CDTF">2016-02-09T12:01:00Z</dcterms:created>
  <dcterms:modified xsi:type="dcterms:W3CDTF">2016-02-12T08:00:00Z</dcterms:modified>
</cp:coreProperties>
</file>